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98E" w:rsidRDefault="00E4698E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2581CE23" wp14:editId="7FCDE5B5">
            <wp:extent cx="6480810" cy="8968825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6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98E" w:rsidRDefault="00E4698E">
      <w:pPr>
        <w:rPr>
          <w:lang w:val="ru-RU"/>
        </w:rPr>
      </w:pPr>
    </w:p>
    <w:p w:rsidR="00E4698E" w:rsidRDefault="00E4698E">
      <w:pPr>
        <w:rPr>
          <w:lang w:val="ru-RU"/>
        </w:rPr>
      </w:pPr>
    </w:p>
    <w:p w:rsidR="00E4698E" w:rsidRDefault="00E4698E">
      <w:pPr>
        <w:rPr>
          <w:lang w:val="ru-RU"/>
        </w:rPr>
      </w:pPr>
    </w:p>
    <w:p w:rsidR="00E4698E" w:rsidRDefault="00E4698E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796EDC72" wp14:editId="2D0BED16">
            <wp:extent cx="6480810" cy="5392103"/>
            <wp:effectExtent l="0" t="0" r="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392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98E" w:rsidRDefault="00E4698E">
      <w:pPr>
        <w:rPr>
          <w:lang w:val="ru-RU"/>
        </w:rPr>
      </w:pPr>
    </w:p>
    <w:p w:rsidR="00E4698E" w:rsidRDefault="00E4698E">
      <w:pPr>
        <w:rPr>
          <w:lang w:val="ru-RU"/>
        </w:rPr>
      </w:pPr>
    </w:p>
    <w:p w:rsidR="00E4698E" w:rsidRDefault="00E4698E">
      <w:pPr>
        <w:rPr>
          <w:lang w:val="ru-RU"/>
        </w:rPr>
      </w:pPr>
    </w:p>
    <w:p w:rsidR="00E4698E" w:rsidRDefault="00E4698E">
      <w:pPr>
        <w:rPr>
          <w:lang w:val="ru-RU"/>
        </w:rPr>
      </w:pPr>
    </w:p>
    <w:p w:rsidR="00E4698E" w:rsidRDefault="00E4698E">
      <w:pPr>
        <w:rPr>
          <w:lang w:val="ru-RU"/>
        </w:rPr>
      </w:pPr>
    </w:p>
    <w:p w:rsidR="00E4698E" w:rsidRDefault="00E4698E">
      <w:pPr>
        <w:rPr>
          <w:lang w:val="ru-RU"/>
        </w:rPr>
      </w:pPr>
    </w:p>
    <w:p w:rsidR="00E4698E" w:rsidRDefault="00E4698E">
      <w:pPr>
        <w:rPr>
          <w:lang w:val="ru-RU"/>
        </w:rPr>
      </w:pPr>
    </w:p>
    <w:p w:rsidR="00E4698E" w:rsidRDefault="00E4698E">
      <w:pPr>
        <w:rPr>
          <w:lang w:val="ru-RU"/>
        </w:rPr>
      </w:pPr>
    </w:p>
    <w:p w:rsidR="00E4698E" w:rsidRDefault="00E4698E">
      <w:pPr>
        <w:rPr>
          <w:lang w:val="ru-RU"/>
        </w:rPr>
      </w:pPr>
    </w:p>
    <w:p w:rsidR="00E4698E" w:rsidRDefault="00E4698E">
      <w:pPr>
        <w:rPr>
          <w:lang w:val="ru-RU"/>
        </w:rPr>
      </w:pPr>
    </w:p>
    <w:p w:rsidR="00E4698E" w:rsidRDefault="00E4698E">
      <w:pPr>
        <w:rPr>
          <w:lang w:val="ru-RU"/>
        </w:rPr>
      </w:pPr>
    </w:p>
    <w:p w:rsidR="00E4698E" w:rsidRDefault="00E4698E">
      <w:pPr>
        <w:rPr>
          <w:lang w:val="ru-RU"/>
        </w:rPr>
      </w:pPr>
    </w:p>
    <w:p w:rsidR="00E4698E" w:rsidRDefault="00E4698E">
      <w:pPr>
        <w:rPr>
          <w:lang w:val="ru-RU"/>
        </w:rPr>
      </w:pPr>
    </w:p>
    <w:p w:rsidR="00E4698E" w:rsidRDefault="00E4698E">
      <w:pPr>
        <w:rPr>
          <w:lang w:val="ru-RU"/>
        </w:rPr>
      </w:pPr>
    </w:p>
    <w:p w:rsidR="00CC5DD8" w:rsidRDefault="00CC5DD8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88"/>
        <w:gridCol w:w="1487"/>
        <w:gridCol w:w="1751"/>
        <w:gridCol w:w="4805"/>
        <w:gridCol w:w="976"/>
      </w:tblGrid>
      <w:tr w:rsidR="00CC5DD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CC5DD8" w:rsidRDefault="00CC5D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C5DD8" w:rsidRPr="000E3F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C5DD8" w:rsidRPr="000E3FB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«Резание материалов» является формирование и развитие компетенций в области промышленных методов формообразования деталей машин обработкой резанием.</w:t>
            </w:r>
          </w:p>
        </w:tc>
      </w:tr>
      <w:tr w:rsidR="00CC5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CC5DD8" w:rsidRPr="000E3F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теоретических основ обработки материалов резанием</w:t>
            </w:r>
          </w:p>
        </w:tc>
      </w:tr>
      <w:tr w:rsidR="00CC5DD8" w:rsidRPr="000E3F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особенностей процесса  резания при различных способах обработки;</w:t>
            </w:r>
          </w:p>
        </w:tc>
      </w:tr>
      <w:tr w:rsidR="00CC5DD8" w:rsidRPr="000E3FB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-освоение методики назначения режимов резания при различных способах обработки материалов</w:t>
            </w:r>
          </w:p>
        </w:tc>
      </w:tr>
      <w:tr w:rsidR="00CC5DD8" w:rsidRPr="000E3FBF">
        <w:trPr>
          <w:trHeight w:hRule="exact" w:val="277"/>
        </w:trPr>
        <w:tc>
          <w:tcPr>
            <w:tcW w:w="766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</w:tr>
      <w:tr w:rsidR="00CC5DD8" w:rsidRPr="000E3F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C5DD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Б1.В.12</w:t>
            </w:r>
          </w:p>
        </w:tc>
      </w:tr>
      <w:tr w:rsidR="00CC5DD8" w:rsidRPr="000E3FB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C5DD8" w:rsidRPr="000E3FB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245ADB" w:rsidRDefault="0005674B" w:rsidP="0024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</w:t>
            </w:r>
            <w:r w:rsidR="00245A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дисциплин</w:t>
            </w: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"Теоретическая механика", Модуль "Материаловедение", "Теория </w:t>
            </w:r>
            <w:r w:rsidR="00245A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механизмов и машин", "Физика"</w:t>
            </w:r>
          </w:p>
        </w:tc>
      </w:tr>
      <w:tr w:rsidR="00CC5DD8" w:rsidRPr="000E3FB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C5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Выпускная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CC5DD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</w:p>
        </w:tc>
      </w:tr>
      <w:tr w:rsidR="00CC5DD8">
        <w:trPr>
          <w:trHeight w:hRule="exact" w:val="277"/>
        </w:trPr>
        <w:tc>
          <w:tcPr>
            <w:tcW w:w="766" w:type="dxa"/>
          </w:tcPr>
          <w:p w:rsidR="00CC5DD8" w:rsidRDefault="00CC5DD8"/>
        </w:tc>
        <w:tc>
          <w:tcPr>
            <w:tcW w:w="511" w:type="dxa"/>
          </w:tcPr>
          <w:p w:rsidR="00CC5DD8" w:rsidRDefault="00CC5DD8"/>
        </w:tc>
        <w:tc>
          <w:tcPr>
            <w:tcW w:w="1560" w:type="dxa"/>
          </w:tcPr>
          <w:p w:rsidR="00CC5DD8" w:rsidRDefault="00CC5DD8"/>
        </w:tc>
        <w:tc>
          <w:tcPr>
            <w:tcW w:w="1844" w:type="dxa"/>
          </w:tcPr>
          <w:p w:rsidR="00CC5DD8" w:rsidRDefault="00CC5DD8"/>
        </w:tc>
        <w:tc>
          <w:tcPr>
            <w:tcW w:w="5104" w:type="dxa"/>
          </w:tcPr>
          <w:p w:rsidR="00CC5DD8" w:rsidRDefault="00CC5DD8"/>
        </w:tc>
        <w:tc>
          <w:tcPr>
            <w:tcW w:w="993" w:type="dxa"/>
          </w:tcPr>
          <w:p w:rsidR="00CC5DD8" w:rsidRDefault="00CC5DD8"/>
        </w:tc>
      </w:tr>
      <w:tr w:rsidR="00CC5DD8" w:rsidRPr="000E3FB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C5DD8" w:rsidRPr="000E3FB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CC5D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DD8" w:rsidRPr="000E3F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глубоко знает образовательную программу по резанию материалов</w:t>
            </w:r>
          </w:p>
        </w:tc>
      </w:tr>
      <w:tr w:rsidR="00CC5DD8" w:rsidRPr="000E3F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теоретические основы процесса резания</w:t>
            </w:r>
          </w:p>
        </w:tc>
      </w:tr>
      <w:tr w:rsidR="00CC5DD8" w:rsidRPr="000E3F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недостаточно глубоко знает  образовательную программу по резанию материалов, выполняет задания репродуктивного характера</w:t>
            </w:r>
          </w:p>
        </w:tc>
      </w:tr>
      <w:tr w:rsidR="00CC5D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DD8" w:rsidRPr="000E3F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реализовывать образовательную программу по резанию материалов, решать нестандартные задачи</w:t>
            </w:r>
          </w:p>
        </w:tc>
      </w:tr>
      <w:tr w:rsidR="00CC5DD8" w:rsidRPr="000E3F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всегда умеет самостоятельно решать нестандартные задачи,  реализовывать образовательную программу по резанию материалов</w:t>
            </w:r>
          </w:p>
        </w:tc>
      </w:tr>
      <w:tr w:rsidR="00CC5DD8" w:rsidRPr="000E3F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решает задания репродуктивного характера, затрудняется при реализации образовательной программы</w:t>
            </w:r>
          </w:p>
        </w:tc>
      </w:tr>
      <w:tr w:rsidR="00CC5D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DD8" w:rsidRPr="000E3F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навыками реализации образовательной программы при решении теоретических и практических задач</w:t>
            </w:r>
          </w:p>
        </w:tc>
      </w:tr>
      <w:tr w:rsidR="00CC5DD8" w:rsidRPr="000E3F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 полной мере владеет навыками реализации образовательной программы при решении теоретических и практических задач</w:t>
            </w:r>
          </w:p>
        </w:tc>
      </w:tr>
      <w:tr w:rsidR="00CC5DD8" w:rsidRPr="000E3F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недостаточно владеет навыками реализации образовательной программы при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решениии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практических задач</w:t>
            </w:r>
          </w:p>
        </w:tc>
      </w:tr>
      <w:tr w:rsidR="00CC5DD8" w:rsidRPr="000E3FBF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0567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0567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CC5D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DD8" w:rsidRPr="000E3F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полном объеме знает возможности образовательной среды для достижения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личностных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етапредметных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</w:t>
            </w:r>
          </w:p>
        </w:tc>
      </w:tr>
      <w:tr w:rsidR="00CC5DD8" w:rsidRPr="000E3F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недостаточно полно знает возможности образовательной среды для достижения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личностных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етапредметных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</w:t>
            </w:r>
          </w:p>
        </w:tc>
      </w:tr>
      <w:tr w:rsidR="00CC5DD8" w:rsidRPr="000E3F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недостаточно знает возможности образовательной среды для достижения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личностных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етапредметных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</w:t>
            </w:r>
          </w:p>
        </w:tc>
      </w:tr>
      <w:tr w:rsidR="00CC5D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DD8" w:rsidRPr="000E3F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мере умеет самостоятельно использовать возможности образовательной среды для достижения личностных,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</w:t>
            </w:r>
          </w:p>
        </w:tc>
      </w:tr>
      <w:tr w:rsidR="00CC5DD8" w:rsidRPr="000E3F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 в полной мере умеет самостоятельно использовать возможности образовательной среды для достижения личностных,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</w:t>
            </w:r>
          </w:p>
        </w:tc>
      </w:tr>
      <w:tr w:rsidR="00CC5DD8" w:rsidRPr="000E3F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слабо может   использовать возможности образовательной среды для достижения личностных,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</w:t>
            </w:r>
          </w:p>
        </w:tc>
      </w:tr>
    </w:tbl>
    <w:p w:rsidR="00CC5DD8" w:rsidRPr="0005674B" w:rsidRDefault="0005674B">
      <w:pPr>
        <w:rPr>
          <w:sz w:val="0"/>
          <w:szCs w:val="0"/>
          <w:lang w:val="ru-RU"/>
        </w:rPr>
      </w:pPr>
      <w:r w:rsidRPr="0005674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3"/>
        <w:gridCol w:w="268"/>
        <w:gridCol w:w="2960"/>
        <w:gridCol w:w="964"/>
        <w:gridCol w:w="696"/>
        <w:gridCol w:w="1115"/>
        <w:gridCol w:w="1250"/>
        <w:gridCol w:w="683"/>
        <w:gridCol w:w="398"/>
        <w:gridCol w:w="980"/>
      </w:tblGrid>
      <w:tr w:rsidR="00CC5DD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CC5DD8" w:rsidRDefault="00CC5DD8"/>
        </w:tc>
        <w:tc>
          <w:tcPr>
            <w:tcW w:w="710" w:type="dxa"/>
          </w:tcPr>
          <w:p w:rsidR="00CC5DD8" w:rsidRDefault="00CC5DD8"/>
        </w:tc>
        <w:tc>
          <w:tcPr>
            <w:tcW w:w="1135" w:type="dxa"/>
          </w:tcPr>
          <w:p w:rsidR="00CC5DD8" w:rsidRDefault="00CC5DD8"/>
        </w:tc>
        <w:tc>
          <w:tcPr>
            <w:tcW w:w="1277" w:type="dxa"/>
          </w:tcPr>
          <w:p w:rsidR="00CC5DD8" w:rsidRDefault="00CC5DD8"/>
        </w:tc>
        <w:tc>
          <w:tcPr>
            <w:tcW w:w="710" w:type="dxa"/>
          </w:tcPr>
          <w:p w:rsidR="00CC5DD8" w:rsidRDefault="00CC5DD8"/>
        </w:tc>
        <w:tc>
          <w:tcPr>
            <w:tcW w:w="426" w:type="dxa"/>
          </w:tcPr>
          <w:p w:rsidR="00CC5DD8" w:rsidRDefault="00CC5D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C5DD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DD8" w:rsidRPr="000E3FB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полном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мере владеет навыками использования возможности образовательной среды для достижения личностных,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</w:t>
            </w:r>
          </w:p>
        </w:tc>
      </w:tr>
      <w:tr w:rsidR="00CC5DD8" w:rsidRPr="000E3FB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недостаточно полно владеет навыками использования возможности образовательной среды для достижения личностных,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</w:t>
            </w:r>
          </w:p>
        </w:tc>
      </w:tr>
      <w:tr w:rsidR="00CC5DD8" w:rsidRPr="000E3FB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слабо владеет навыками использования возможности образовательной среды для достижения личностных,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</w:t>
            </w:r>
          </w:p>
        </w:tc>
      </w:tr>
      <w:tr w:rsidR="00CC5DD8" w:rsidRPr="000E3FBF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CC5DD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DD8" w:rsidRPr="000E3FB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 имеет теоретические и практические знания для постановки и решения исследовательских задач по резанию материалов</w:t>
            </w:r>
          </w:p>
        </w:tc>
      </w:tr>
      <w:tr w:rsidR="00CC5DD8" w:rsidRPr="000E3FB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недостаточно в полном объеме имеет теоретические и практические знания для постановки и решения исследовательских задач по резанию материалов</w:t>
            </w:r>
          </w:p>
        </w:tc>
      </w:tr>
      <w:tr w:rsidR="00CC5DD8" w:rsidRPr="000E3FB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недостаточные теоретические и практические знания для постановки и решения исследовательских задач по резанию материалов</w:t>
            </w:r>
          </w:p>
        </w:tc>
      </w:tr>
      <w:tr w:rsidR="00CC5DD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DD8" w:rsidRPr="000E3FB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умеет использовать систематизированные теоретические и практические е знания для постановки и решения исследовательских задач по резанию материалов</w:t>
            </w:r>
          </w:p>
        </w:tc>
      </w:tr>
      <w:tr w:rsidR="00CC5DD8" w:rsidRPr="000E3FB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недостаточно в полной мере  умеет использовать систематизированные теоретические и практические знания для постановки и решения исследовательских задач по резанию материалов</w:t>
            </w:r>
          </w:p>
        </w:tc>
      </w:tr>
      <w:tr w:rsidR="00CC5DD8" w:rsidRPr="000E3FB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умеет использовать систематизированные теоретические и практические знания для постановки и решения исследовательских задач по резанию материалов</w:t>
            </w:r>
          </w:p>
        </w:tc>
      </w:tr>
      <w:tr w:rsidR="00CC5DD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DD8" w:rsidRPr="000E3FB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навыками использования систематизированных теоретических и практических знаний для постановки и решения исследовательских задач</w:t>
            </w:r>
          </w:p>
        </w:tc>
      </w:tr>
      <w:tr w:rsidR="00CC5DD8" w:rsidRPr="000E3FB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недостаточно в полной мере владеет навыками использования систематизированных теоретических и практических знаний для постановки и решения исследовательских задач</w:t>
            </w:r>
          </w:p>
        </w:tc>
      </w:tr>
      <w:tr w:rsidR="00CC5DD8" w:rsidRPr="000E3FB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навыками использования систематизированных теоретических и практических знаний для постановки и решения исследовательских задач</w:t>
            </w:r>
          </w:p>
        </w:tc>
      </w:tr>
      <w:tr w:rsidR="00CC5DD8" w:rsidRPr="000E3FB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567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567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C5DD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 w:rsidP="0024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45A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процессов резания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C5DD8" w:rsidRPr="000E3F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физические, химические и тепловые явления в процессе резания;</w:t>
            </w:r>
          </w:p>
        </w:tc>
      </w:tr>
      <w:tr w:rsidR="00CC5DD8" w:rsidRPr="000E3F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методику назначения режимов резания при различных видах обработки;</w:t>
            </w:r>
          </w:p>
        </w:tc>
      </w:tr>
      <w:tr w:rsidR="00CC5DD8" w:rsidRPr="000E3FB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обработки резанием металлических и неметаллических материалов при различных видах обработки.</w:t>
            </w:r>
          </w:p>
        </w:tc>
      </w:tr>
      <w:tr w:rsidR="00CC5DD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DD8" w:rsidRPr="000E3F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и выбирать оптимальный режим резания;</w:t>
            </w:r>
          </w:p>
        </w:tc>
      </w:tr>
      <w:tr w:rsidR="00CC5DD8" w:rsidRPr="000E3F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и выбирать оптимальную силу резания;</w:t>
            </w:r>
          </w:p>
        </w:tc>
      </w:tr>
      <w:tr w:rsidR="00CC5DD8" w:rsidRPr="000E3F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и выбирать оптимальную мощность резания.</w:t>
            </w:r>
          </w:p>
        </w:tc>
      </w:tr>
      <w:tr w:rsidR="00CC5DD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DD8" w:rsidRPr="000E3F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оптимального подбора инструментов для обработки конкретных материалов;</w:t>
            </w:r>
          </w:p>
        </w:tc>
      </w:tr>
      <w:tr w:rsidR="00CC5DD8" w:rsidRPr="000E3FB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назначения оптимальных режимов резания</w:t>
            </w:r>
          </w:p>
        </w:tc>
      </w:tr>
      <w:tr w:rsidR="00CC5DD8" w:rsidRPr="000E3FBF">
        <w:trPr>
          <w:trHeight w:hRule="exact" w:val="277"/>
        </w:trPr>
        <w:tc>
          <w:tcPr>
            <w:tcW w:w="766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</w:tr>
      <w:tr w:rsidR="00CC5DD8" w:rsidRPr="000E3FB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C5DD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C5DD8" w:rsidRPr="000E3FB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сведения о процессах резания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CC5DD8">
            <w:pPr>
              <w:rPr>
                <w:lang w:val="ru-RU"/>
              </w:rPr>
            </w:pPr>
          </w:p>
        </w:tc>
      </w:tr>
      <w:tr w:rsidR="00CC5DD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Л3.2</w:t>
            </w:r>
          </w:p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</w:tr>
      <w:tr w:rsidR="00CC5DD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режущего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</w:tr>
      <w:tr w:rsidR="00CC5DD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геометрии режущего инструмента на процессы резания /</w:t>
            </w:r>
            <w:proofErr w:type="spellStart"/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</w:tr>
      <w:tr w:rsidR="00CC5DD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</w:tr>
    </w:tbl>
    <w:p w:rsidR="00CC5DD8" w:rsidRDefault="0005674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523"/>
        <w:gridCol w:w="918"/>
        <w:gridCol w:w="668"/>
        <w:gridCol w:w="1082"/>
        <w:gridCol w:w="1189"/>
        <w:gridCol w:w="657"/>
        <w:gridCol w:w="376"/>
        <w:gridCol w:w="927"/>
      </w:tblGrid>
      <w:tr w:rsidR="00CC5DD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CC5DD8" w:rsidRDefault="00CC5DD8"/>
        </w:tc>
        <w:tc>
          <w:tcPr>
            <w:tcW w:w="710" w:type="dxa"/>
          </w:tcPr>
          <w:p w:rsidR="00CC5DD8" w:rsidRDefault="00CC5DD8"/>
        </w:tc>
        <w:tc>
          <w:tcPr>
            <w:tcW w:w="1135" w:type="dxa"/>
          </w:tcPr>
          <w:p w:rsidR="00CC5DD8" w:rsidRDefault="00CC5DD8"/>
        </w:tc>
        <w:tc>
          <w:tcPr>
            <w:tcW w:w="1277" w:type="dxa"/>
          </w:tcPr>
          <w:p w:rsidR="00CC5DD8" w:rsidRDefault="00CC5DD8"/>
        </w:tc>
        <w:tc>
          <w:tcPr>
            <w:tcW w:w="710" w:type="dxa"/>
          </w:tcPr>
          <w:p w:rsidR="00CC5DD8" w:rsidRDefault="00CC5DD8"/>
        </w:tc>
        <w:tc>
          <w:tcPr>
            <w:tcW w:w="426" w:type="dxa"/>
          </w:tcPr>
          <w:p w:rsidR="00CC5DD8" w:rsidRDefault="00CC5D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C5DD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Инструментальные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</w:tr>
      <w:tr w:rsidR="00CC5DD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Инструментальные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:х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арактеристика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классификация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</w:tr>
      <w:tr w:rsidR="00CC5DD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Абразивные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</w:tr>
      <w:tr w:rsidR="00CC5DD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Синтетические поликристаллические инструментальные материалы  /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</w:tr>
      <w:tr w:rsidR="00CC5DD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Металлорежущие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станки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</w:tr>
      <w:tr w:rsidR="00CC5DD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классификация металлорежущих станков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</w:tr>
      <w:tr w:rsidR="00CC5DD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принцип работы токарн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винторезного станка  /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</w:tr>
      <w:tr w:rsidR="00CC5DD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тенденции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станкостроения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</w:tr>
      <w:tr w:rsidR="00CC5DD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принцип работы металлорежущих станков /</w:t>
            </w:r>
            <w:proofErr w:type="spellStart"/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</w:tr>
      <w:tr w:rsidR="00CC5DD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режимов резания при обработке металлических материалов  /</w:t>
            </w:r>
            <w:proofErr w:type="spellStart"/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</w:tr>
      <w:tr w:rsidR="00CC5DD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подходы к определению режимов резания металлических материалов /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</w:tr>
      <w:tr w:rsidR="00CC5DD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обработки зубчатых колес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</w:tr>
      <w:tr w:rsidR="00CC5DD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расчета режимов резания для различных способов обработки материалов /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</w:tr>
      <w:tr w:rsidR="00CC5DD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способы поверхностной обработки материалов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</w:tr>
      <w:tr w:rsidR="00CC5DD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Лазерная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</w:tr>
      <w:tr w:rsidR="00CC5DD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Физико-химические процессы поверхностной обработки материалов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</w:tr>
      <w:tr w:rsidR="00CC5DD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Инновации в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соврменной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теории резания материалов /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</w:tr>
      <w:tr w:rsidR="00CC5DD8">
        <w:trPr>
          <w:trHeight w:hRule="exact" w:val="277"/>
        </w:trPr>
        <w:tc>
          <w:tcPr>
            <w:tcW w:w="993" w:type="dxa"/>
          </w:tcPr>
          <w:p w:rsidR="00CC5DD8" w:rsidRDefault="00CC5DD8"/>
        </w:tc>
        <w:tc>
          <w:tcPr>
            <w:tcW w:w="3687" w:type="dxa"/>
          </w:tcPr>
          <w:p w:rsidR="00CC5DD8" w:rsidRDefault="00CC5DD8"/>
        </w:tc>
        <w:tc>
          <w:tcPr>
            <w:tcW w:w="851" w:type="dxa"/>
          </w:tcPr>
          <w:p w:rsidR="00CC5DD8" w:rsidRDefault="00CC5DD8"/>
        </w:tc>
        <w:tc>
          <w:tcPr>
            <w:tcW w:w="710" w:type="dxa"/>
          </w:tcPr>
          <w:p w:rsidR="00CC5DD8" w:rsidRDefault="00CC5DD8"/>
        </w:tc>
        <w:tc>
          <w:tcPr>
            <w:tcW w:w="1135" w:type="dxa"/>
          </w:tcPr>
          <w:p w:rsidR="00CC5DD8" w:rsidRDefault="00CC5DD8"/>
        </w:tc>
        <w:tc>
          <w:tcPr>
            <w:tcW w:w="1277" w:type="dxa"/>
          </w:tcPr>
          <w:p w:rsidR="00CC5DD8" w:rsidRDefault="00CC5DD8"/>
        </w:tc>
        <w:tc>
          <w:tcPr>
            <w:tcW w:w="710" w:type="dxa"/>
          </w:tcPr>
          <w:p w:rsidR="00CC5DD8" w:rsidRDefault="00CC5DD8"/>
        </w:tc>
        <w:tc>
          <w:tcPr>
            <w:tcW w:w="426" w:type="dxa"/>
          </w:tcPr>
          <w:p w:rsidR="00CC5DD8" w:rsidRDefault="00CC5DD8"/>
        </w:tc>
        <w:tc>
          <w:tcPr>
            <w:tcW w:w="993" w:type="dxa"/>
          </w:tcPr>
          <w:p w:rsidR="00CC5DD8" w:rsidRDefault="00CC5DD8"/>
        </w:tc>
      </w:tr>
      <w:tr w:rsidR="00CC5DD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C5DD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C5DD8">
        <w:trPr>
          <w:trHeight w:hRule="exact" w:val="421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с оценкой</w:t>
            </w:r>
          </w:p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Процесс резания:  сущность, характеристика.</w:t>
            </w:r>
          </w:p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Система СПИД.</w:t>
            </w:r>
          </w:p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Виды обработки материалов резанием.  Определение,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характеристка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Инструментальные материалы.</w:t>
            </w:r>
          </w:p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Металлорежущие станки: классификация, характеристика.</w:t>
            </w:r>
          </w:p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Режущий инструмент: классификация, характеристика.</w:t>
            </w:r>
          </w:p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Геометрические параметры режущего инструмента.</w:t>
            </w:r>
          </w:p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Режимы резания: определение, классификация, характеристика.</w:t>
            </w:r>
          </w:p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Токарная обработка материалов. Виды токарной обработки.</w:t>
            </w:r>
          </w:p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Абразивный инструмент: классификация, характеристика.</w:t>
            </w:r>
          </w:p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Устройство и принцип работы  станков  (токарного, фрезерного, сверлильного).</w:t>
            </w:r>
          </w:p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Процесс образования стружки. Типы стружки. Усадка стружки.</w:t>
            </w:r>
          </w:p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Износ режущего инструмента.</w:t>
            </w:r>
          </w:p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Режимы  резания (скорость резания,  подача, глубина  резания). Влияние различных факторов на режимы резания материалов.</w:t>
            </w:r>
          </w:p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Сила резания: определение, факторы, влияющие на силу резания.</w:t>
            </w:r>
          </w:p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Явления наклепа и нароста, влияние их на процесс резания материалов.</w:t>
            </w:r>
          </w:p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СОЖ.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C5DD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C5DD8" w:rsidRPr="000E3FB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иведен в Приложении 1</w:t>
            </w:r>
          </w:p>
        </w:tc>
      </w:tr>
      <w:tr w:rsidR="00CC5DD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C5DD8" w:rsidRPr="000E3FB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E3FBF" w:rsidRDefault="000E3F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F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Лабораторные работы, тесты, контрольные задания</w:t>
            </w:r>
          </w:p>
        </w:tc>
      </w:tr>
    </w:tbl>
    <w:p w:rsidR="00CC5DD8" w:rsidRPr="0005674B" w:rsidRDefault="0005674B">
      <w:pPr>
        <w:rPr>
          <w:sz w:val="0"/>
          <w:szCs w:val="0"/>
          <w:lang w:val="ru-RU"/>
        </w:rPr>
      </w:pPr>
      <w:r w:rsidRPr="0005674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51"/>
        <w:gridCol w:w="1986"/>
        <w:gridCol w:w="3173"/>
        <w:gridCol w:w="1547"/>
        <w:gridCol w:w="959"/>
      </w:tblGrid>
      <w:tr w:rsidR="00CC5DD8" w:rsidTr="00245ADB">
        <w:trPr>
          <w:trHeight w:hRule="exact" w:val="416"/>
        </w:trPr>
        <w:tc>
          <w:tcPr>
            <w:tcW w:w="459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73" w:type="dxa"/>
          </w:tcPr>
          <w:p w:rsidR="00CC5DD8" w:rsidRDefault="00CC5DD8"/>
        </w:tc>
        <w:tc>
          <w:tcPr>
            <w:tcW w:w="1547" w:type="dxa"/>
          </w:tcPr>
          <w:p w:rsidR="00CC5DD8" w:rsidRDefault="00CC5DD8"/>
        </w:tc>
        <w:tc>
          <w:tcPr>
            <w:tcW w:w="959" w:type="dxa"/>
            <w:shd w:val="clear" w:color="C0C0C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C5DD8" w:rsidTr="00245ADB">
        <w:trPr>
          <w:trHeight w:hRule="exact" w:val="277"/>
        </w:trPr>
        <w:tc>
          <w:tcPr>
            <w:tcW w:w="758" w:type="dxa"/>
          </w:tcPr>
          <w:p w:rsidR="00CC5DD8" w:rsidRDefault="00CC5DD8"/>
        </w:tc>
        <w:tc>
          <w:tcPr>
            <w:tcW w:w="1851" w:type="dxa"/>
          </w:tcPr>
          <w:p w:rsidR="00CC5DD8" w:rsidRDefault="00CC5DD8"/>
        </w:tc>
        <w:tc>
          <w:tcPr>
            <w:tcW w:w="1986" w:type="dxa"/>
          </w:tcPr>
          <w:p w:rsidR="00CC5DD8" w:rsidRDefault="00CC5DD8"/>
        </w:tc>
        <w:tc>
          <w:tcPr>
            <w:tcW w:w="3173" w:type="dxa"/>
          </w:tcPr>
          <w:p w:rsidR="00CC5DD8" w:rsidRDefault="00CC5DD8"/>
        </w:tc>
        <w:tc>
          <w:tcPr>
            <w:tcW w:w="1547" w:type="dxa"/>
          </w:tcPr>
          <w:p w:rsidR="00CC5DD8" w:rsidRDefault="00CC5DD8"/>
        </w:tc>
        <w:tc>
          <w:tcPr>
            <w:tcW w:w="959" w:type="dxa"/>
          </w:tcPr>
          <w:p w:rsidR="00CC5DD8" w:rsidRDefault="00CC5DD8"/>
        </w:tc>
      </w:tr>
      <w:tr w:rsidR="00CC5DD8" w:rsidRPr="000E3FBF" w:rsidTr="00245AD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C5DD8" w:rsidTr="00245AD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5DD8" w:rsidTr="00245AD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5DD8" w:rsidTr="00245ADB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C5DD8" w:rsidTr="00245ADB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Овчинников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сварки и резки металлов: учеб.: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Федер.ин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 развития образования"</w:t>
            </w:r>
          </w:p>
        </w:tc>
        <w:tc>
          <w:tcPr>
            <w:tcW w:w="2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CC5DD8" w:rsidTr="00245ADB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Овчинников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Металловедение: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общеобразоват.учреждений,реализующих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программы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сред.проф.образования:рек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едер.гос.учреждением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Федер.ин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 развития образования"</w:t>
            </w:r>
          </w:p>
        </w:tc>
        <w:tc>
          <w:tcPr>
            <w:tcW w:w="2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ФОРУМ;ИНФРА-М, 2014</w:t>
            </w:r>
          </w:p>
        </w:tc>
      </w:tr>
      <w:tr w:rsidR="00CC5DD8" w:rsidTr="00245AD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5DD8" w:rsidTr="00245ADB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C5DD8" w:rsidTr="00245ADB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Самородский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П.С., Симоненко В.Д.</w:t>
            </w:r>
          </w:p>
        </w:tc>
        <w:tc>
          <w:tcPr>
            <w:tcW w:w="5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обработки конструкционных материалов: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индустр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экон.фак.пед.ин-тов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учителей труда</w:t>
            </w:r>
          </w:p>
        </w:tc>
        <w:tc>
          <w:tcPr>
            <w:tcW w:w="2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Брянск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БГПИ, 1994</w:t>
            </w:r>
          </w:p>
        </w:tc>
      </w:tr>
      <w:tr w:rsidR="00CC5DD8" w:rsidTr="00245ADB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Вдовин М.Н.,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Долматов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Ю.Е.</w:t>
            </w:r>
          </w:p>
        </w:tc>
        <w:tc>
          <w:tcPr>
            <w:tcW w:w="5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Геометрическая резьба в курсе "Технология обработки древесных материалов": Учеб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CC5DD8" w:rsidTr="00245ADB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Рыжкин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Шучев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К.Г.</w:t>
            </w:r>
          </w:p>
        </w:tc>
        <w:tc>
          <w:tcPr>
            <w:tcW w:w="5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Режущий инструмент: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по образованию в области АМ</w:t>
            </w:r>
          </w:p>
        </w:tc>
        <w:tc>
          <w:tcPr>
            <w:tcW w:w="2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CC5DD8" w:rsidTr="00245AD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C5DD8" w:rsidTr="00245ADB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CC5DD8"/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C5DD8" w:rsidTr="00245ADB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Горшкова Т.А., Шевченко С.М.</w:t>
            </w:r>
          </w:p>
        </w:tc>
        <w:tc>
          <w:tcPr>
            <w:tcW w:w="5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конструкционных материалов: Учеб.-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CC5DD8" w:rsidTr="00245ADB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Гусева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Т.А.</w:t>
            </w:r>
          </w:p>
        </w:tc>
        <w:tc>
          <w:tcPr>
            <w:tcW w:w="5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Резание материалов: Учеб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CC5DD8" w:rsidRPr="000E3FBF" w:rsidTr="00245AD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C5DD8" w:rsidRPr="000E3FBF" w:rsidTr="00245ADB">
        <w:trPr>
          <w:trHeight w:hRule="exact" w:val="113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 w:rsidP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Шевченко С.М. Резание материалов  [Электронный ресурс]: сетевой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 по направлению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44.03.05</w:t>
            </w: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"Педагогическое образование" профили подготовки Технология и экономика/С.М. Шевченко;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офиц. сайт. – Режим доступа:</w:t>
            </w:r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https</w:t>
            </w:r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://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edu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mininuniver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ru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/</w:t>
            </w:r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course</w:t>
            </w:r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/</w:t>
            </w:r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view</w:t>
            </w:r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php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?</w:t>
            </w:r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id</w:t>
            </w:r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=601</w:t>
            </w: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для доступа к ресурсу необходима авторизация –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Загл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 экрана</w:t>
            </w:r>
          </w:p>
        </w:tc>
      </w:tr>
      <w:tr w:rsidR="00CC5DD8" w:rsidRPr="000E3FBF" w:rsidTr="00245ADB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Сибикин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М.Ю. Металлорежущее оборудование машиностроительных предприятий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М.Ю.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Сибикин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2015. - 564 с. : ил., схем.,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978-5-4458-5747-1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CC5DD8" w:rsidRPr="000E3FBF" w:rsidTr="00245ADB">
        <w:trPr>
          <w:trHeight w:hRule="exact" w:val="113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Ванин, В.А. Точность кинематических цепей металлорежущих станков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В.А. Ванин, А.Н.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Колодин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В.Х.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Фидаров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ФГБОУ ВПО «ТГТУ», 2012. - 189 с. : ил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табл., схем. -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CC5DD8" w:rsidTr="00245AD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C5DD8" w:rsidTr="00245ADB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0C73" w:rsidRDefault="00220C73" w:rsidP="00220C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CC5DD8" w:rsidRDefault="00CC5DD8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CC5DD8" w:rsidTr="00245AD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C5DD8" w:rsidRPr="000E3FBF" w:rsidTr="00245ADB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C5DD8" w:rsidRPr="000E3FBF" w:rsidTr="00245ADB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CC5DD8" w:rsidRPr="000E3FBF" w:rsidTr="00245ADB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C5DD8" w:rsidRPr="000E3FBF" w:rsidTr="00245ADB">
        <w:trPr>
          <w:trHeight w:hRule="exact" w:val="277"/>
        </w:trPr>
        <w:tc>
          <w:tcPr>
            <w:tcW w:w="758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1851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3173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1547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959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</w:tr>
      <w:tr w:rsidR="00CC5DD8" w:rsidRPr="000E3FBF" w:rsidTr="00245AD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C5DD8" w:rsidRPr="000E3FBF" w:rsidTr="00245ADB">
        <w:trPr>
          <w:trHeight w:hRule="exact" w:val="845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ADB" w:rsidRDefault="00245ADB" w:rsidP="00245ADB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CC5DD8" w:rsidRPr="0005674B" w:rsidRDefault="0005674B" w:rsidP="00245ADB">
            <w:pPr>
              <w:pStyle w:val="justifyspacing01indent"/>
              <w:spacing w:line="240" w:lineRule="auto"/>
              <w:ind w:firstLine="0"/>
              <w:rPr>
                <w:sz w:val="19"/>
                <w:szCs w:val="19"/>
              </w:rPr>
            </w:pPr>
            <w:r w:rsidRPr="0005674B">
              <w:rPr>
                <w:color w:val="000000"/>
                <w:sz w:val="19"/>
                <w:szCs w:val="19"/>
              </w:rPr>
              <w:t xml:space="preserve">Для проведения лабораторных работ используется оборудование </w:t>
            </w:r>
            <w:r w:rsidR="00245ADB" w:rsidRPr="0054548E">
              <w:rPr>
                <w:sz w:val="19"/>
                <w:szCs w:val="19"/>
              </w:rPr>
              <w:t>специализированн</w:t>
            </w:r>
            <w:r w:rsidR="00245ADB">
              <w:rPr>
                <w:sz w:val="19"/>
                <w:szCs w:val="19"/>
              </w:rPr>
              <w:t>ой</w:t>
            </w:r>
            <w:r w:rsidR="00245ADB" w:rsidRPr="0054548E">
              <w:rPr>
                <w:sz w:val="19"/>
                <w:szCs w:val="19"/>
              </w:rPr>
              <w:t xml:space="preserve"> аудитори</w:t>
            </w:r>
            <w:r w:rsidR="00245ADB">
              <w:rPr>
                <w:sz w:val="19"/>
                <w:szCs w:val="19"/>
              </w:rPr>
              <w:t>и</w:t>
            </w:r>
            <w:r w:rsidR="00245ADB" w:rsidRPr="0054548E">
              <w:rPr>
                <w:sz w:val="19"/>
                <w:szCs w:val="19"/>
              </w:rPr>
              <w:t xml:space="preserve"> материаловедения</w:t>
            </w:r>
          </w:p>
        </w:tc>
      </w:tr>
      <w:tr w:rsidR="00CC5DD8" w:rsidRPr="000E3FBF" w:rsidTr="00245ADB">
        <w:trPr>
          <w:trHeight w:hRule="exact" w:val="277"/>
        </w:trPr>
        <w:tc>
          <w:tcPr>
            <w:tcW w:w="758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1851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3173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1547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  <w:tc>
          <w:tcPr>
            <w:tcW w:w="959" w:type="dxa"/>
          </w:tcPr>
          <w:p w:rsidR="00CC5DD8" w:rsidRPr="0005674B" w:rsidRDefault="00CC5DD8">
            <w:pPr>
              <w:rPr>
                <w:lang w:val="ru-RU"/>
              </w:rPr>
            </w:pPr>
          </w:p>
        </w:tc>
      </w:tr>
      <w:tr w:rsidR="00CC5DD8" w:rsidRPr="000E3FBF" w:rsidTr="00245AD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567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567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C5DD8" w:rsidTr="00245ADB">
        <w:trPr>
          <w:trHeight w:hRule="exact" w:val="45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bookmarkEnd w:id="0"/>
    </w:tbl>
    <w:p w:rsidR="00CC5DD8" w:rsidRDefault="0005674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4"/>
        <w:gridCol w:w="4771"/>
        <w:gridCol w:w="989"/>
      </w:tblGrid>
      <w:tr w:rsidR="00CC5DD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CC5DD8" w:rsidRDefault="00CC5D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5DD8" w:rsidRDefault="000567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C5DD8" w:rsidRPr="000E3FBF">
        <w:trPr>
          <w:trHeight w:hRule="exact" w:val="26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DD8" w:rsidRPr="0005674B" w:rsidRDefault="0005674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Сетевой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 Резание материалов  [Электронный ресурс]: по направлению 44.03.05 "Педагогическое образование" профили подготовки Технология и экономика/С.М. Шевченко;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 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офиц. сайт. – Режим доступа:</w:t>
            </w:r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https</w:t>
            </w:r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://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edu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mininuniver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ru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/</w:t>
            </w:r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course</w:t>
            </w:r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/</w:t>
            </w:r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view</w:t>
            </w:r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php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?</w:t>
            </w:r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id</w:t>
            </w:r>
            <w:r w:rsidRPr="0005674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=601</w:t>
            </w: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для доступа к ресурсу необходима авторизация.</w:t>
            </w:r>
          </w:p>
          <w:p w:rsidR="00CC5DD8" w:rsidRPr="0005674B" w:rsidRDefault="0005674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Гусева Т.А., Резание материалов: учеб</w:t>
            </w:r>
            <w:proofErr w:type="gram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пособие Ч.1/Т.А. Гусева .-</w:t>
            </w:r>
            <w:proofErr w:type="spellStart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  НГПУ,2011.-47 с;</w:t>
            </w:r>
          </w:p>
          <w:p w:rsidR="00CC5DD8" w:rsidRPr="0005674B" w:rsidRDefault="00CC5DD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CC5DD8" w:rsidRPr="0005674B" w:rsidRDefault="00CC5D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 странице сайта Мининского университета "Рейтинговая система оценки качества подготовки студентов"</w:t>
            </w:r>
          </w:p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качества подготовки студентов;</w:t>
            </w:r>
          </w:p>
          <w:p w:rsidR="00CC5DD8" w:rsidRPr="0005674B" w:rsidRDefault="000567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67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CC5DD8" w:rsidRPr="0005674B" w:rsidRDefault="00CC5DD8">
      <w:pPr>
        <w:rPr>
          <w:lang w:val="ru-RU"/>
        </w:rPr>
      </w:pPr>
    </w:p>
    <w:sectPr w:rsidR="00CC5DD8" w:rsidRPr="0005674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47442"/>
    <w:rsid w:val="0005674B"/>
    <w:rsid w:val="000E3FBF"/>
    <w:rsid w:val="001F0BC7"/>
    <w:rsid w:val="00220C73"/>
    <w:rsid w:val="00245ADB"/>
    <w:rsid w:val="00CC5DD8"/>
    <w:rsid w:val="00D31453"/>
    <w:rsid w:val="00E209E2"/>
    <w:rsid w:val="00E4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6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698E"/>
    <w:rPr>
      <w:rFonts w:ascii="Tahoma" w:hAnsi="Tahoma" w:cs="Tahoma"/>
      <w:sz w:val="16"/>
      <w:szCs w:val="16"/>
    </w:rPr>
  </w:style>
  <w:style w:type="character" w:customStyle="1" w:styleId="font12">
    <w:name w:val="font12"/>
    <w:rsid w:val="00245ADB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245ADB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1620</Words>
  <Characters>12113</Characters>
  <Application>Microsoft Office Word</Application>
  <DocSecurity>0</DocSecurity>
  <Lines>100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Т-15_plx_Резание материалов</dc:title>
  <dc:creator>FastReport.NET</dc:creator>
  <cp:lastModifiedBy>Алексей</cp:lastModifiedBy>
  <cp:revision>7</cp:revision>
  <dcterms:created xsi:type="dcterms:W3CDTF">2019-04-01T04:37:00Z</dcterms:created>
  <dcterms:modified xsi:type="dcterms:W3CDTF">2019-10-20T09:21:00Z</dcterms:modified>
</cp:coreProperties>
</file>